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framePr w:wrap="auto" w:vAnchor="margin" w:hAnchor="text" w:yAlign="inline"/>
        <w:ind w:right="640" w:firstLine="0" w:firstLineChars="0"/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zh-TW" w:eastAsia="zh-TW"/>
        </w:rPr>
        <w:t>附件</w:t>
      </w:r>
      <w:r>
        <w:rPr>
          <w:rFonts w:ascii="黑体" w:hAnsi="黑体" w:eastAsia="黑体" w:cs="黑体"/>
          <w:sz w:val="32"/>
          <w:szCs w:val="32"/>
        </w:rPr>
        <w:t>1</w:t>
      </w:r>
      <w:r>
        <w:rPr>
          <w:rFonts w:hint="eastAsia" w:ascii="黑体" w:hAnsi="黑体" w:eastAsia="黑体" w:cs="黑体"/>
          <w:sz w:val="32"/>
          <w:szCs w:val="32"/>
        </w:rPr>
        <w:t>：</w:t>
      </w:r>
      <w:bookmarkStart w:id="0" w:name="_GoBack"/>
      <w:bookmarkEnd w:id="0"/>
    </w:p>
    <w:tbl>
      <w:tblPr>
        <w:tblStyle w:val="3"/>
        <w:tblpPr w:leftFromText="180" w:rightFromText="180" w:vertAnchor="text" w:horzAnchor="margin" w:tblpXSpec="center" w:tblpY="758"/>
        <w:tblW w:w="8869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335"/>
        <w:gridCol w:w="1314"/>
        <w:gridCol w:w="974"/>
        <w:gridCol w:w="998"/>
        <w:gridCol w:w="1281"/>
        <w:gridCol w:w="1197"/>
        <w:gridCol w:w="177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92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姓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名</w:t>
            </w:r>
          </w:p>
        </w:tc>
        <w:tc>
          <w:tcPr>
            <w:tcW w:w="1314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74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性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别</w:t>
            </w:r>
          </w:p>
        </w:tc>
        <w:tc>
          <w:tcPr>
            <w:tcW w:w="998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281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出生年月</w:t>
            </w:r>
          </w:p>
        </w:tc>
        <w:tc>
          <w:tcPr>
            <w:tcW w:w="1197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vMerge w:val="restart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3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学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仿宋" w:hAnsi="仿宋" w:eastAsia="仿宋" w:cs="仿宋"/>
                <w:bCs/>
                <w:sz w:val="28"/>
                <w:szCs w:val="28"/>
                <w:lang w:val="zh-TW" w:eastAsia="zh-TW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院</w:t>
            </w: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专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业</w:t>
            </w:r>
          </w:p>
        </w:tc>
        <w:tc>
          <w:tcPr>
            <w:tcW w:w="2478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3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联系方式</w:t>
            </w:r>
          </w:p>
        </w:tc>
        <w:tc>
          <w:tcPr>
            <w:tcW w:w="2288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98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邮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箱</w:t>
            </w:r>
          </w:p>
        </w:tc>
        <w:tc>
          <w:tcPr>
            <w:tcW w:w="2478" w:type="dxa"/>
            <w:gridSpan w:val="2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0" w:type="dxa"/>
            <w:vMerge w:val="continue"/>
            <w:tcBorders>
              <w:tl2br w:val="nil"/>
              <w:tr2bl w:val="nil"/>
            </w:tcBorders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参赛类别</w:t>
            </w:r>
          </w:p>
        </w:tc>
        <w:tc>
          <w:tcPr>
            <w:tcW w:w="7534" w:type="dxa"/>
            <w:gridSpan w:val="6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专业组（限外国语学院）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" w:hAnsi="仿宋" w:eastAsia="仿宋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zh-TW" w:eastAsia="zh-TW"/>
              </w:rPr>
              <w:t>非专业组（其他学院）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5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自我介绍</w:t>
            </w:r>
          </w:p>
        </w:tc>
        <w:tc>
          <w:tcPr>
            <w:tcW w:w="7534" w:type="dxa"/>
            <w:gridSpan w:val="6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410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英语等级及所获相关荣誉</w:t>
            </w:r>
          </w:p>
        </w:tc>
        <w:tc>
          <w:tcPr>
            <w:tcW w:w="7534" w:type="dxa"/>
            <w:gridSpan w:val="6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10" w:hRule="atLeast"/>
          <w:jc w:val="center"/>
        </w:trPr>
        <w:tc>
          <w:tcPr>
            <w:tcW w:w="1335" w:type="dxa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参赛宣言</w:t>
            </w:r>
          </w:p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zh-TW" w:eastAsia="zh-TW"/>
              </w:rPr>
              <w:t>（英文）</w:t>
            </w:r>
          </w:p>
        </w:tc>
        <w:tc>
          <w:tcPr>
            <w:tcW w:w="7534" w:type="dxa"/>
            <w:gridSpan w:val="6"/>
            <w:tcBorders>
              <w:tl2br w:val="nil"/>
              <w:tr2bl w:val="nil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>
            <w:pPr>
              <w:pStyle w:val="5"/>
              <w:framePr w:wrap="auto" w:vAnchor="margin" w:hAnchor="text" w:yAlign="inlin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framePr w:wrap="auto" w:vAnchor="margin" w:hAnchor="text" w:yAlign="inline"/>
              <w:ind w:firstLine="2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framePr w:wrap="auto" w:vAnchor="margin" w:hAnchor="text" w:yAlign="inline"/>
              <w:ind w:firstLine="2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framePr w:wrap="auto" w:vAnchor="margin" w:hAnchor="text" w:yAlign="inline"/>
              <w:ind w:firstLine="2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  <w:p>
            <w:pPr>
              <w:pStyle w:val="5"/>
              <w:framePr w:wrap="auto" w:vAnchor="margin" w:hAnchor="text" w:yAlign="inline"/>
              <w:ind w:firstLine="21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4"/>
        <w:framePr w:wrap="auto" w:vAnchor="margin" w:hAnchor="text" w:yAlign="inline"/>
        <w:ind w:right="640" w:firstLine="0" w:firstLineChars="0"/>
        <w:jc w:val="center"/>
        <w:rPr>
          <w:rFonts w:ascii="黑体" w:hAnsi="黑体" w:eastAsia="黑体" w:cs="黑体"/>
          <w:b/>
          <w:bCs/>
          <w:sz w:val="20"/>
          <w:szCs w:val="20"/>
          <w:lang w:val="zh-TW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6"/>
          <w:szCs w:val="36"/>
          <w:lang w:val="zh-TW"/>
        </w:rPr>
        <w:t>长春工业大学研究生英语演讲比赛选手报名表</w:t>
      </w:r>
    </w:p>
    <w:p/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9337C33"/>
    <w:rsid w:val="61190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framePr w:wrap="around" w:vAnchor="margin" w:hAnchor="text" w:yAlign="top"/>
    </w:pPr>
    <w:rPr>
      <w:rFonts w:ascii="Times New Roman" w:hAnsi="Times New Roman" w:eastAsia="Arial Unicode MS" w:cs="Times New Roman"/>
      <w:kern w:val="0"/>
      <w:sz w:val="24"/>
      <w:szCs w:val="24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表段落1"/>
    <w:basedOn w:val="1"/>
    <w:uiPriority w:val="99"/>
    <w:pPr>
      <w:framePr w:yAlign="inline"/>
      <w:widowControl w:val="0"/>
      <w:ind w:firstLine="420" w:firstLineChars="200"/>
      <w:jc w:val="both"/>
    </w:pPr>
    <w:rPr>
      <w:rFonts w:ascii="Calibri" w:hAnsi="Calibri" w:eastAsia="宋体"/>
      <w:kern w:val="2"/>
      <w:sz w:val="21"/>
      <w:szCs w:val="22"/>
      <w:lang w:eastAsia="zh-CN"/>
    </w:rPr>
  </w:style>
  <w:style w:type="paragraph" w:customStyle="1" w:styleId="5">
    <w:name w:val="正文 A"/>
    <w:qFormat/>
    <w:uiPriority w:val="99"/>
    <w:pPr>
      <w:framePr w:wrap="around" w:vAnchor="margin" w:hAnchor="text" w:yAlign="top"/>
      <w:widowControl w:val="0"/>
      <w:jc w:val="both"/>
    </w:pPr>
    <w:rPr>
      <w:rFonts w:ascii="Arial Unicode MS" w:hAnsi="Arial Unicode MS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Office_11.1.0.7932_F1E327BC-269C-435d-A152-05C5408002CA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2018-11-22T06:16:00Z</cp:lastPrinted>
  <dcterms:modified xsi:type="dcterms:W3CDTF">2018-11-22T06:37:20Z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2052-11.1.0.7932</vt:lpwstr>
  </property>
</Properties>
</file>