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ascii="黑体" w:hAnsi="黑体" w:eastAsia="黑体" w:cs="方正小标宋简体"/>
          <w:sz w:val="32"/>
          <w:szCs w:val="32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:</w:t>
      </w:r>
      <w:r>
        <w:rPr>
          <w:rFonts w:hint="eastAsia" w:ascii="方正小标宋简体" w:hAnsi="宋体" w:eastAsia="方正小标宋简体"/>
          <w:sz w:val="32"/>
          <w:szCs w:val="32"/>
        </w:rPr>
        <w:t>公示范本</w:t>
      </w:r>
      <w:r>
        <w:rPr>
          <w:rFonts w:hint="eastAsia" w:ascii="仿宋_GB2312" w:hAnsi="宋体" w:eastAsia="仿宋_GB2312"/>
          <w:sz w:val="24"/>
        </w:rPr>
        <w:t>（各学院须在本学院网站公示）</w:t>
      </w:r>
    </w:p>
    <w:p>
      <w:pPr>
        <w:spacing w:line="460" w:lineRule="exact"/>
        <w:rPr>
          <w:rFonts w:ascii="仿宋_GB2312" w:hAnsi="宋体" w:eastAsia="仿宋_GB2312"/>
          <w:color w:val="000000"/>
          <w:sz w:val="2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关于对2019年研究生学业奖学金拟推荐获奖名单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进行公示的通知</w:t>
      </w:r>
    </w:p>
    <w:p>
      <w:pPr>
        <w:spacing w:line="460" w:lineRule="exact"/>
        <w:jc w:val="center"/>
        <w:rPr>
          <w:rFonts w:ascii="仿宋_GB2312" w:hAnsi="宋体" w:eastAsia="仿宋_GB2312"/>
          <w:color w:val="000000"/>
          <w:sz w:val="24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Verdana" w:eastAsia="仿宋_GB2312"/>
          <w:color w:val="000000"/>
          <w:sz w:val="32"/>
          <w:szCs w:val="32"/>
        </w:rPr>
        <w:t>根据《长春工业大学研究生学业奖学金管理暂行办法（</w:t>
      </w:r>
      <w:r>
        <w:rPr>
          <w:rFonts w:hint="eastAsia" w:ascii="仿宋_GB2312" w:hAnsi="Verdana" w:eastAsia="仿宋_GB2312"/>
          <w:color w:val="000000"/>
          <w:sz w:val="32"/>
          <w:szCs w:val="32"/>
          <w:lang w:val="en-US" w:eastAsia="zh-CN"/>
        </w:rPr>
        <w:t>试行</w:t>
      </w:r>
      <w:bookmarkStart w:id="0" w:name="_GoBack"/>
      <w:bookmarkEnd w:id="0"/>
      <w:r>
        <w:rPr>
          <w:rFonts w:hint="eastAsia" w:ascii="仿宋_GB2312" w:hAnsi="Verdana" w:eastAsia="仿宋_GB2312"/>
          <w:color w:val="000000"/>
          <w:sz w:val="32"/>
          <w:szCs w:val="32"/>
        </w:rPr>
        <w:t>）》的要求，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经学院评审委员会初审，对***等**名拟推荐人员的名单</w:t>
      </w:r>
      <w:r>
        <w:rPr>
          <w:rFonts w:hint="eastAsia" w:ascii="仿宋_GB2312" w:hAnsi="宋体" w:eastAsia="仿宋_GB2312"/>
          <w:sz w:val="32"/>
          <w:szCs w:val="32"/>
        </w:rPr>
        <w:t>及等级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予以公示。公示期5个工作日，公示期为：2019年11月1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2019年11月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个人如对公示名单或等级存有异议，请本人以书面形式或电子信箱反映问题，并请留下姓名和联系方式，否则不予受理。学校相关部门和单位将对反映的情况和问题认真进行核实，并对反映人予以答复。</w:t>
      </w: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******学院联系人：***，联系电话：**** ，电子信箱：****</w:t>
      </w: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党委研究生工作部联系人：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刘凤利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董广通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13630521119、17767797877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，电子信箱：ygb@ccut.edu.cn</w:t>
      </w: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附件：**学院拟推荐获奖人选名单及等级</w:t>
      </w: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                      ******学院</w:t>
      </w:r>
    </w:p>
    <w:p>
      <w:pPr>
        <w:widowControl/>
        <w:spacing w:line="560" w:lineRule="exact"/>
        <w:jc w:val="left"/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           **** 年 ** 月 **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B5"/>
    <w:rsid w:val="00DA3AB5"/>
    <w:rsid w:val="00EB26C8"/>
    <w:rsid w:val="37001E57"/>
    <w:rsid w:val="4FCF7A71"/>
    <w:rsid w:val="4FD054B2"/>
    <w:rsid w:val="6077534A"/>
    <w:rsid w:val="6C3773B8"/>
    <w:rsid w:val="76FE6390"/>
    <w:rsid w:val="7ED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0</TotalTime>
  <ScaleCrop>false</ScaleCrop>
  <LinksUpToDate>false</LinksUpToDate>
  <CharactersWithSpaces>444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李啦啦</cp:lastModifiedBy>
  <cp:lastPrinted>2019-11-04T10:40:00Z</cp:lastPrinted>
  <dcterms:modified xsi:type="dcterms:W3CDTF">2019-11-05T00:33:14Z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