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长春工业大学201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届优秀毕业研究生干部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结果汇总表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3363" w:type="dxa"/>
        <w:jc w:val="center"/>
        <w:tblInd w:w="-3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775"/>
        <w:gridCol w:w="850"/>
        <w:gridCol w:w="2462"/>
        <w:gridCol w:w="1963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性别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 xml:space="preserve">专业 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政治面貌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机电工程学院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刘复秋宣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机械工程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张文兵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工业设计工程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shd w:val="clear" w:color="auto" w:fill="auto"/>
          </w:tcPr>
          <w:p>
            <w:pPr>
              <w:ind w:firstLine="280" w:firstLineChars="100"/>
              <w:jc w:val="both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电气与电子工程学院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张冬冬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电气工程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学生党支部书记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王鹏博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电气工程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材料科学与工程学院</w:t>
            </w:r>
          </w:p>
        </w:tc>
        <w:tc>
          <w:tcPr>
            <w:tcW w:w="17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高大伟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材料科学与工程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计算机科学与工程学院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狄天一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计算机技术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化学工程学院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张恒源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高分子化学与物理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default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张浩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高分子化学与物理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化学与生命科学学院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王若明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3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公共管理学院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田睿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社会保障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团支书、研究生会副主席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罗旭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行政管理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党支部书记、生活班长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高萌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社会工作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文艺部副部长、学习委员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郭硕慧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社会保障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研究生会主席、班长、党支部书记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孔凯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行政管理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校研究生会生活部部长、学习委员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数学与统计学院</w:t>
            </w:r>
          </w:p>
        </w:tc>
        <w:tc>
          <w:tcPr>
            <w:tcW w:w="17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刁亚静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统计学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团员</w:t>
            </w:r>
          </w:p>
        </w:tc>
        <w:tc>
          <w:tcPr>
            <w:tcW w:w="31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经济管理学院</w:t>
            </w:r>
          </w:p>
        </w:tc>
        <w:tc>
          <w:tcPr>
            <w:tcW w:w="17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常溢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秦毅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设计学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信息传播工程学院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赵佳慧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新闻与传播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高淑静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新闻与传播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王蕾涵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外国语言学及应用语言学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团员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学习部长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程赫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外国语言学及应用语言学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校研究生会宣传部部长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陈曦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外国语言学及应用语言学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校研究生会秘书长、外国语学院社联主席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0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775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王金龙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2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思想政治教育</w:t>
            </w:r>
          </w:p>
        </w:tc>
        <w:tc>
          <w:tcPr>
            <w:tcW w:w="1963" w:type="dxa"/>
            <w:vAlign w:val="top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中共预备党员</w:t>
            </w:r>
          </w:p>
        </w:tc>
        <w:tc>
          <w:tcPr>
            <w:tcW w:w="3183" w:type="dxa"/>
            <w:shd w:val="clear" w:color="auto" w:fill="auto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eastAsia="zh-CN"/>
              </w:rPr>
              <w:t>班长、院研究生会主席</w:t>
            </w:r>
          </w:p>
        </w:tc>
      </w:tr>
    </w:tbl>
    <w:p/>
    <w:sectPr>
      <w:pgSz w:w="16783" w:h="11850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6A"/>
    <w:rsid w:val="0001233E"/>
    <w:rsid w:val="000C25E2"/>
    <w:rsid w:val="003B69FF"/>
    <w:rsid w:val="00504335"/>
    <w:rsid w:val="006F45FF"/>
    <w:rsid w:val="007062B9"/>
    <w:rsid w:val="00AA7A99"/>
    <w:rsid w:val="00AB7371"/>
    <w:rsid w:val="00B053B5"/>
    <w:rsid w:val="00EF3F22"/>
    <w:rsid w:val="00F30B6A"/>
    <w:rsid w:val="0D9A7C5A"/>
    <w:rsid w:val="123F599D"/>
    <w:rsid w:val="17F861FD"/>
    <w:rsid w:val="25B45233"/>
    <w:rsid w:val="283A150D"/>
    <w:rsid w:val="2BD1430E"/>
    <w:rsid w:val="5262499C"/>
    <w:rsid w:val="528F1049"/>
    <w:rsid w:val="6E8C6A2F"/>
    <w:rsid w:val="79E62193"/>
    <w:rsid w:val="7FF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8</TotalTime>
  <ScaleCrop>false</ScaleCrop>
  <LinksUpToDate>false</LinksUpToDate>
  <CharactersWithSpaces>182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2017-03-28T01:55:00Z</dcterms:created>
  <dc:creator>梁红霞</dc:creator>
  <cp:lastModifiedBy>长春工业大学</cp:lastModifiedBy>
  <cp:lastPrinted>2019-06-14T06:47:00Z</cp:lastPrinted>
  <dcterms:modified xsi:type="dcterms:W3CDTF">2019-06-19T05:51:02Z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